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FC" w:rsidRDefault="008B31FC" w:rsidP="008B31FC"/>
    <w:tbl>
      <w:tblPr>
        <w:tblStyle w:val="Tablaconcuadrcula"/>
        <w:tblW w:w="9852" w:type="dxa"/>
        <w:tblInd w:w="-643" w:type="dxa"/>
        <w:tblLayout w:type="fixed"/>
        <w:tblLook w:val="04A0" w:firstRow="1" w:lastRow="0" w:firstColumn="1" w:lastColumn="0" w:noHBand="0" w:noVBand="1"/>
      </w:tblPr>
      <w:tblGrid>
        <w:gridCol w:w="2405"/>
        <w:gridCol w:w="2268"/>
        <w:gridCol w:w="253"/>
        <w:gridCol w:w="2015"/>
        <w:gridCol w:w="2911"/>
      </w:tblGrid>
      <w:tr w:rsidR="008B31FC" w:rsidRPr="00AE1937" w:rsidTr="00570FAC">
        <w:trPr>
          <w:trHeight w:val="567"/>
        </w:trPr>
        <w:tc>
          <w:tcPr>
            <w:tcW w:w="9852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8B31FC" w:rsidRPr="00AE1937" w:rsidTr="00570FAC">
        <w:trPr>
          <w:trHeight w:val="567"/>
        </w:trPr>
        <w:tc>
          <w:tcPr>
            <w:tcW w:w="9852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8B31FC" w:rsidRPr="00AE1937" w:rsidTr="00570FAC">
        <w:trPr>
          <w:trHeight w:val="567"/>
        </w:trPr>
        <w:tc>
          <w:tcPr>
            <w:tcW w:w="4926" w:type="dxa"/>
            <w:gridSpan w:val="3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7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4926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1</w:t>
            </w:r>
          </w:p>
        </w:tc>
      </w:tr>
      <w:tr w:rsidR="008B31FC" w:rsidRPr="00AE1937" w:rsidTr="00570FAC">
        <w:trPr>
          <w:trHeight w:val="567"/>
        </w:trPr>
        <w:tc>
          <w:tcPr>
            <w:tcW w:w="9852" w:type="dxa"/>
            <w:gridSpan w:val="5"/>
            <w:vAlign w:val="center"/>
          </w:tcPr>
          <w:p w:rsidR="008B31FC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PREGUNTA PROBLEMATIZADORA: </w:t>
            </w:r>
          </w:p>
          <w:p w:rsidR="008B31FC" w:rsidRPr="003B0215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8B31FC" w:rsidRPr="003B0215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>¿Por qué el patrimonio cultural del municipio está asociado a los géneros artísticas?</w:t>
            </w:r>
          </w:p>
          <w:p w:rsidR="008B31FC" w:rsidRPr="003B0215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>Comprendo que el espacio público es patrimonio de todos y todas y por eso lo cuido y respeto.</w:t>
            </w:r>
          </w:p>
          <w:p w:rsidR="008B31FC" w:rsidRPr="00AE1937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31FC" w:rsidRPr="00AE1937" w:rsidTr="00570FAC">
        <w:trPr>
          <w:trHeight w:val="567"/>
        </w:trPr>
        <w:tc>
          <w:tcPr>
            <w:tcW w:w="2405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268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911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8B31FC" w:rsidRPr="00AE1937" w:rsidTr="00570FAC">
        <w:trPr>
          <w:trHeight w:val="567"/>
        </w:trPr>
        <w:tc>
          <w:tcPr>
            <w:tcW w:w="2405" w:type="dxa"/>
          </w:tcPr>
          <w:p w:rsidR="008B31FC" w:rsidRPr="0072539F" w:rsidRDefault="008B31FC" w:rsidP="008B31FC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 xml:space="preserve">Expresa en forma clara y precisa saberes, pensamientos y expectativas sobre el patrimonio cultural </w:t>
            </w:r>
            <w:r>
              <w:rPr>
                <w:rFonts w:ascii="Arial" w:hAnsi="Arial" w:cs="Arial"/>
              </w:rPr>
              <w:t>de la época precolombina en el municipio de Bello</w:t>
            </w:r>
            <w:r w:rsidRPr="0072539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(COMPETENCIA 1 y 2)</w:t>
            </w: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Default="008B31FC" w:rsidP="008B31FC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Consulta y clasifica información sobre el patrimonio cultural en la época precolombina para expresarla, a través de los diferentes géneros artísticos.</w:t>
            </w:r>
            <w:r>
              <w:rPr>
                <w:rFonts w:ascii="Arial" w:hAnsi="Arial" w:cs="Arial"/>
              </w:rPr>
              <w:t xml:space="preserve"> (COMPETENCIA  1 y 2).</w:t>
            </w:r>
          </w:p>
          <w:p w:rsidR="008B31FC" w:rsidRPr="00B11E98" w:rsidRDefault="008B31FC" w:rsidP="00570FAC">
            <w:pPr>
              <w:pStyle w:val="Prrafodelista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lastRenderedPageBreak/>
              <w:t>Investiga manifestaciones culturales del pueblo indígena los Niquía.</w:t>
            </w:r>
            <w:r>
              <w:rPr>
                <w:rFonts w:ascii="Arial" w:hAnsi="Arial" w:cs="Arial"/>
              </w:rPr>
              <w:t xml:space="preserve"> (COMPETENCIA  1 y 2).</w:t>
            </w:r>
          </w:p>
          <w:p w:rsidR="008B31FC" w:rsidRDefault="008B31FC" w:rsidP="008B31FC">
            <w:pPr>
              <w:pStyle w:val="Sinespaciado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Representa en una historieta las características principales del pueblo precolombino los Niquía.</w:t>
            </w:r>
            <w:r>
              <w:rPr>
                <w:rFonts w:ascii="Arial" w:hAnsi="Arial" w:cs="Arial"/>
              </w:rPr>
              <w:t xml:space="preserve"> (COMPETENCIA  1 y 2).</w:t>
            </w:r>
          </w:p>
          <w:p w:rsidR="008B31FC" w:rsidRDefault="008B31FC" w:rsidP="00570FAC">
            <w:pPr>
              <w:pStyle w:val="Sinespaciado"/>
              <w:spacing w:line="276" w:lineRule="auto"/>
              <w:ind w:left="36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Sinespaciado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 xml:space="preserve">Experimenta diferentes efectos visuales con el lápiz color. </w:t>
            </w:r>
            <w:r>
              <w:rPr>
                <w:rFonts w:ascii="Arial" w:hAnsi="Arial" w:cs="Arial"/>
              </w:rPr>
              <w:t>(COMPETENCIA 1)</w:t>
            </w:r>
          </w:p>
          <w:p w:rsidR="008B31FC" w:rsidRPr="0072539F" w:rsidRDefault="008B31FC" w:rsidP="00570FAC">
            <w:pPr>
              <w:pStyle w:val="Prrafodelista"/>
              <w:rPr>
                <w:rFonts w:ascii="Arial" w:hAnsi="Arial" w:cs="Arial"/>
              </w:rPr>
            </w:pPr>
          </w:p>
          <w:p w:rsidR="008B31FC" w:rsidRPr="00B11E98" w:rsidRDefault="008B31FC" w:rsidP="008B31FC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B11E98">
              <w:rPr>
                <w:rFonts w:ascii="Arial" w:hAnsi="Arial" w:cs="Arial"/>
              </w:rPr>
              <w:t>Aplica las nociones básicas de la técnica artística, lápiz de color, en la elaboración de escenas cotidianas. (COMPETENCIA 1).</w:t>
            </w: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72539F">
              <w:rPr>
                <w:rFonts w:ascii="Arial" w:hAnsi="Arial" w:cs="Arial"/>
              </w:rPr>
              <w:t>Representa en composición artística una costumbre o hábito familiar.</w:t>
            </w:r>
            <w:r>
              <w:rPr>
                <w:rFonts w:ascii="Arial" w:hAnsi="Arial" w:cs="Arial"/>
              </w:rPr>
              <w:t xml:space="preserve"> (COMPETENCIA 1)</w:t>
            </w:r>
          </w:p>
        </w:tc>
        <w:tc>
          <w:tcPr>
            <w:tcW w:w="2268" w:type="dxa"/>
          </w:tcPr>
          <w:p w:rsidR="008B31FC" w:rsidRPr="003B0215" w:rsidRDefault="008B31FC" w:rsidP="008B31FC">
            <w:pPr>
              <w:pStyle w:val="Prrafodelista"/>
              <w:numPr>
                <w:ilvl w:val="0"/>
                <w:numId w:val="5"/>
              </w:numPr>
              <w:ind w:left="360"/>
              <w:rPr>
                <w:rFonts w:ascii="Arial" w:hAnsi="Arial" w:cs="Arial"/>
              </w:rPr>
            </w:pPr>
            <w:r w:rsidRPr="00B11E98">
              <w:rPr>
                <w:rFonts w:ascii="Arial" w:hAnsi="Arial" w:cs="Arial"/>
                <w:b/>
              </w:rPr>
              <w:lastRenderedPageBreak/>
              <w:t>Valoración histórica y cultural:</w:t>
            </w:r>
            <w:r>
              <w:rPr>
                <w:rFonts w:ascii="Arial" w:hAnsi="Arial" w:cs="Arial"/>
              </w:rPr>
              <w:t xml:space="preserve"> </w:t>
            </w:r>
            <w:r w:rsidRPr="003B0215">
              <w:rPr>
                <w:rFonts w:ascii="Arial" w:hAnsi="Arial" w:cs="Arial"/>
              </w:rPr>
              <w:t>Patrimonio Cultural, material e inmaterial del Municipio de Bello en la época Precolombina).</w:t>
            </w:r>
          </w:p>
          <w:p w:rsidR="008B31FC" w:rsidRPr="0072539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5"/>
              </w:numPr>
              <w:ind w:left="360"/>
              <w:rPr>
                <w:rFonts w:ascii="Arial" w:hAnsi="Arial" w:cs="Arial"/>
              </w:rPr>
            </w:pPr>
            <w:r w:rsidRPr="00B11E98">
              <w:rPr>
                <w:rFonts w:ascii="Arial" w:hAnsi="Arial" w:cs="Arial"/>
                <w:b/>
              </w:rPr>
              <w:t>Artes Visuales</w:t>
            </w:r>
            <w:r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3B0215">
              <w:rPr>
                <w:rFonts w:ascii="Arial" w:hAnsi="Arial" w:cs="Arial"/>
              </w:rPr>
              <w:t>Técnica lápiz de color- género artístico: escenas cotidianas.</w:t>
            </w:r>
          </w:p>
          <w:p w:rsidR="008B31FC" w:rsidRPr="0072539F" w:rsidRDefault="008B31FC" w:rsidP="00570FAC"/>
          <w:p w:rsidR="008B31FC" w:rsidRPr="00AE1937" w:rsidRDefault="008B31FC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B31FC" w:rsidRPr="0072539F" w:rsidRDefault="008B31FC" w:rsidP="008B31F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gramStart"/>
            <w:r w:rsidRPr="0072539F">
              <w:rPr>
                <w:rFonts w:ascii="Arial" w:hAnsi="Arial" w:cs="Arial"/>
              </w:rPr>
              <w:t>Participación activa</w:t>
            </w:r>
            <w:proofErr w:type="gramEnd"/>
            <w:r w:rsidRPr="0072539F">
              <w:rPr>
                <w:rFonts w:ascii="Arial" w:hAnsi="Arial" w:cs="Arial"/>
              </w:rPr>
              <w:t xml:space="preserve"> en las clases con sus aportes sobre el tema.</w:t>
            </w: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Creatividad y recursividad en el manejo de temas, técnicas y materiales.</w:t>
            </w:r>
          </w:p>
          <w:p w:rsidR="008B31FC" w:rsidRPr="0072539F" w:rsidRDefault="008B31FC" w:rsidP="00570FAC">
            <w:pPr>
              <w:pStyle w:val="Prrafodelista"/>
              <w:rPr>
                <w:rFonts w:ascii="Arial" w:hAnsi="Arial" w:cs="Arial"/>
              </w:rPr>
            </w:pP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Manejo de elementos conceptuales básicos.</w:t>
            </w:r>
          </w:p>
          <w:p w:rsidR="008B31FC" w:rsidRPr="0072539F" w:rsidRDefault="008B31FC" w:rsidP="00570FAC">
            <w:pPr>
              <w:rPr>
                <w:rFonts w:ascii="Arial" w:hAnsi="Arial" w:cs="Arial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2539F">
              <w:rPr>
                <w:rFonts w:ascii="Arial" w:hAnsi="Arial" w:cs="Arial"/>
              </w:rPr>
              <w:t>Presentación de los trabajos en forma oportuna, que contengan los requisitos conceptuales y técnicos, definidos.</w:t>
            </w:r>
          </w:p>
        </w:tc>
        <w:tc>
          <w:tcPr>
            <w:tcW w:w="2911" w:type="dxa"/>
          </w:tcPr>
          <w:p w:rsidR="008B31FC" w:rsidRPr="003B0215" w:rsidRDefault="008B31FC" w:rsidP="008B31FC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COMPETENCIAS CIUDADANAS</w:t>
            </w: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La vida en comunidad implica saber que se debe aprender a convivir con otros seres humanos, cercanos o lejanos de nuestras valoraciones, costumbres y sentimientos.</w:t>
            </w:r>
          </w:p>
          <w:p w:rsidR="008B31FC" w:rsidRPr="0072539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CON EDUCACIÓN RELIGIOSA</w:t>
            </w: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La coincidencia con el desarrollo de los mitos, de lo simbólico, de lo ritual.</w:t>
            </w:r>
          </w:p>
          <w:p w:rsidR="008B31FC" w:rsidRPr="0072539F" w:rsidRDefault="008B31FC" w:rsidP="008B31FC">
            <w:pPr>
              <w:pStyle w:val="Sinespaciado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539F">
              <w:rPr>
                <w:rFonts w:ascii="Arial" w:hAnsi="Arial" w:cs="Arial"/>
                <w:sz w:val="24"/>
                <w:szCs w:val="24"/>
              </w:rPr>
              <w:t xml:space="preserve">Con las áreas y asignaturas de: Religión, Sociales, Civismo, Ética, Castellano, </w:t>
            </w:r>
            <w:proofErr w:type="gramStart"/>
            <w:r w:rsidRPr="0072539F">
              <w:rPr>
                <w:rFonts w:ascii="Arial" w:hAnsi="Arial" w:cs="Arial"/>
                <w:sz w:val="24"/>
                <w:szCs w:val="24"/>
              </w:rPr>
              <w:t>Inglés</w:t>
            </w:r>
            <w:proofErr w:type="gramEnd"/>
            <w:r w:rsidRPr="0072539F">
              <w:rPr>
                <w:rFonts w:ascii="Arial" w:hAnsi="Arial" w:cs="Arial"/>
                <w:sz w:val="24"/>
                <w:szCs w:val="24"/>
              </w:rPr>
              <w:t>, Tecnología.</w:t>
            </w: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539F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Pr="0072539F">
              <w:rPr>
                <w:rFonts w:ascii="Arial" w:hAnsi="Arial" w:cs="Arial"/>
                <w:sz w:val="24"/>
                <w:szCs w:val="24"/>
              </w:rPr>
              <w:t xml:space="preserve">: Diseñar con la técnica artística del “lápiz de Color”, afiches que inviten a respetar y cuidar el espacio </w:t>
            </w:r>
            <w:r w:rsidRPr="0072539F">
              <w:rPr>
                <w:rFonts w:ascii="Arial" w:hAnsi="Arial" w:cs="Arial"/>
                <w:sz w:val="24"/>
                <w:szCs w:val="24"/>
              </w:rPr>
              <w:lastRenderedPageBreak/>
              <w:t>público, a participar como ciudadanos en la protección del medio ambiente, o invitar a depositar y separar la basura en lugares específicos.</w:t>
            </w:r>
          </w:p>
        </w:tc>
      </w:tr>
    </w:tbl>
    <w:p w:rsidR="008B31FC" w:rsidRDefault="008B31FC" w:rsidP="008B31FC"/>
    <w:p w:rsidR="008B31FC" w:rsidRDefault="008B31FC" w:rsidP="008B31FC"/>
    <w:p w:rsidR="008B31FC" w:rsidRDefault="008B31FC" w:rsidP="008B31FC"/>
    <w:p w:rsidR="008B31FC" w:rsidRDefault="008B31FC" w:rsidP="008B31FC"/>
    <w:p w:rsidR="008B31FC" w:rsidRDefault="008B31FC" w:rsidP="008B31FC"/>
    <w:p w:rsidR="008B31FC" w:rsidRDefault="008B31FC" w:rsidP="008B31FC"/>
    <w:p w:rsidR="008B31FC" w:rsidRDefault="008B31FC" w:rsidP="008B31FC"/>
    <w:tbl>
      <w:tblPr>
        <w:tblStyle w:val="Tablaconcuadrcula"/>
        <w:tblW w:w="9998" w:type="dxa"/>
        <w:tblInd w:w="-553" w:type="dxa"/>
        <w:tblLayout w:type="fixed"/>
        <w:tblLook w:val="04A0" w:firstRow="1" w:lastRow="0" w:firstColumn="1" w:lastColumn="0" w:noHBand="0" w:noVBand="1"/>
      </w:tblPr>
      <w:tblGrid>
        <w:gridCol w:w="2929"/>
        <w:gridCol w:w="1872"/>
        <w:gridCol w:w="316"/>
        <w:gridCol w:w="1952"/>
        <w:gridCol w:w="2929"/>
      </w:tblGrid>
      <w:tr w:rsidR="008B31FC" w:rsidRPr="00AE1937" w:rsidTr="00570FAC">
        <w:trPr>
          <w:trHeight w:val="567"/>
        </w:trPr>
        <w:tc>
          <w:tcPr>
            <w:tcW w:w="9998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8B31FC" w:rsidRPr="00AE1937" w:rsidTr="00570FAC">
        <w:trPr>
          <w:trHeight w:val="567"/>
        </w:trPr>
        <w:tc>
          <w:tcPr>
            <w:tcW w:w="9998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8B31FC" w:rsidRPr="00AE1937" w:rsidTr="00570FAC">
        <w:trPr>
          <w:trHeight w:val="567"/>
        </w:trPr>
        <w:tc>
          <w:tcPr>
            <w:tcW w:w="5117" w:type="dxa"/>
            <w:gridSpan w:val="3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7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4881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2</w:t>
            </w:r>
          </w:p>
        </w:tc>
      </w:tr>
      <w:tr w:rsidR="008B31FC" w:rsidRPr="00AE1937" w:rsidTr="00570FAC">
        <w:trPr>
          <w:trHeight w:val="567"/>
        </w:trPr>
        <w:tc>
          <w:tcPr>
            <w:tcW w:w="9998" w:type="dxa"/>
            <w:gridSpan w:val="5"/>
            <w:vAlign w:val="center"/>
          </w:tcPr>
          <w:p w:rsidR="008B31FC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PREGUNTA PROBLEMATIZADORA:</w:t>
            </w: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 xml:space="preserve">¿Qué relación tiene el color con la teoría del arte abstracto </w:t>
            </w:r>
            <w:proofErr w:type="spellStart"/>
            <w:r w:rsidRPr="003B0215">
              <w:rPr>
                <w:rFonts w:ascii="Arial" w:hAnsi="Arial" w:cs="Arial"/>
                <w:sz w:val="24"/>
                <w:szCs w:val="24"/>
              </w:rPr>
              <w:t>suprematista</w:t>
            </w:r>
            <w:proofErr w:type="spellEnd"/>
            <w:r w:rsidRPr="003B0215">
              <w:rPr>
                <w:rFonts w:ascii="Arial" w:hAnsi="Arial" w:cs="Arial"/>
                <w:sz w:val="24"/>
                <w:szCs w:val="24"/>
              </w:rPr>
              <w:t xml:space="preserve"> y cómo se puede asociar al cuento?</w:t>
            </w: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>Promover el respeto a la vida, frente a riesgos como ignorar señales de tránsito, portar armas, conducir a alta velocidad bajo los efectos del alcohol; saber qué medidas tomar para actuar con responsabilidad frente a un accidente.</w:t>
            </w:r>
          </w:p>
          <w:p w:rsidR="008B31FC" w:rsidRPr="003B0215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31FC" w:rsidRPr="00AE1937" w:rsidTr="00570FAC">
        <w:trPr>
          <w:trHeight w:val="567"/>
        </w:trPr>
        <w:tc>
          <w:tcPr>
            <w:tcW w:w="2929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1872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929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8B31FC" w:rsidRPr="00AE1937" w:rsidTr="00570FAC">
        <w:trPr>
          <w:trHeight w:val="567"/>
        </w:trPr>
        <w:tc>
          <w:tcPr>
            <w:tcW w:w="2929" w:type="dxa"/>
          </w:tcPr>
          <w:p w:rsidR="008B31FC" w:rsidRPr="00A23F16" w:rsidRDefault="008B31FC" w:rsidP="008B31FC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23F16">
              <w:rPr>
                <w:rFonts w:ascii="Arial" w:hAnsi="Arial" w:cs="Arial"/>
              </w:rPr>
              <w:t>Comprende las partes del cuento. Redacta su propio cuento y lo ilustra. (COMPETENCIA 1 y 2)</w:t>
            </w:r>
          </w:p>
          <w:p w:rsidR="008B31FC" w:rsidRPr="00A23F16" w:rsidRDefault="008B31FC" w:rsidP="008B31FC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23F16">
              <w:rPr>
                <w:rFonts w:ascii="Arial" w:hAnsi="Arial" w:cs="Arial"/>
              </w:rPr>
              <w:t>Fundamenta las características de su personalidad a través de la simbología del color. (COMPETENCIA 1, y 3)</w:t>
            </w:r>
          </w:p>
          <w:p w:rsidR="008B31FC" w:rsidRPr="00A23F16" w:rsidRDefault="008B31FC" w:rsidP="008B31FC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23F16">
              <w:rPr>
                <w:rFonts w:ascii="Arial" w:hAnsi="Arial" w:cs="Arial"/>
              </w:rPr>
              <w:t>Demuestra la comprensión del arte abstracto a través de la elaboración de composiciones plásticas (COMPETENCIA 1 y 2)</w:t>
            </w:r>
          </w:p>
          <w:p w:rsidR="008B31FC" w:rsidRPr="00A23F16" w:rsidRDefault="008B31FC" w:rsidP="008B31FC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23F16">
              <w:rPr>
                <w:rFonts w:ascii="Arial" w:hAnsi="Arial" w:cs="Arial"/>
              </w:rPr>
              <w:t xml:space="preserve">Ilustra una obra literaria de autor colombiano donde se delimiten las </w:t>
            </w:r>
            <w:r w:rsidRPr="00A23F16">
              <w:rPr>
                <w:rFonts w:ascii="Arial" w:hAnsi="Arial" w:cs="Arial"/>
              </w:rPr>
              <w:lastRenderedPageBreak/>
              <w:t>partes de un cuento. (COMPETENCIA 2)</w:t>
            </w:r>
          </w:p>
          <w:p w:rsidR="008B31FC" w:rsidRPr="00A23F16" w:rsidRDefault="008B31FC" w:rsidP="008B31FC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23F16">
              <w:rPr>
                <w:rFonts w:ascii="Arial" w:hAnsi="Arial" w:cs="Arial"/>
              </w:rPr>
              <w:t>Decora una composición artística que resalte colores específicos y darles un significado personal. (COMPETENCIA 3)</w:t>
            </w:r>
          </w:p>
        </w:tc>
        <w:tc>
          <w:tcPr>
            <w:tcW w:w="1872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9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Literatura (el cuento y sus partes)</w:t>
            </w:r>
          </w:p>
          <w:p w:rsidR="008B31FC" w:rsidRPr="0072539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9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Artes visuales (teoría del color: historia y simbología de los colores primarios y secundarios).</w:t>
            </w:r>
          </w:p>
          <w:p w:rsidR="008B31FC" w:rsidRPr="0072539F" w:rsidRDefault="008B31FC" w:rsidP="00570FAC">
            <w:pPr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9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 xml:space="preserve">Valoración histórica y </w:t>
            </w:r>
            <w:r w:rsidRPr="003B0215">
              <w:rPr>
                <w:rFonts w:ascii="Arial" w:hAnsi="Arial" w:cs="Arial"/>
              </w:rPr>
              <w:lastRenderedPageBreak/>
              <w:t xml:space="preserve">cultural (Vanguardia del Siglo XX y: el arte Abstracto </w:t>
            </w:r>
            <w:proofErr w:type="spellStart"/>
            <w:r w:rsidRPr="003B0215">
              <w:rPr>
                <w:rFonts w:ascii="Arial" w:hAnsi="Arial" w:cs="Arial"/>
              </w:rPr>
              <w:t>Suprematista</w:t>
            </w:r>
            <w:proofErr w:type="spellEnd"/>
            <w:r w:rsidRPr="003B0215">
              <w:rPr>
                <w:rFonts w:ascii="Arial" w:hAnsi="Arial" w:cs="Arial"/>
              </w:rPr>
              <w:t>).</w:t>
            </w:r>
          </w:p>
          <w:p w:rsidR="008B31FC" w:rsidRPr="00AE1937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gramStart"/>
            <w:r w:rsidRPr="0072539F">
              <w:rPr>
                <w:rFonts w:ascii="Arial" w:hAnsi="Arial" w:cs="Arial"/>
              </w:rPr>
              <w:t>Participación activa</w:t>
            </w:r>
            <w:proofErr w:type="gramEnd"/>
            <w:r w:rsidRPr="0072539F">
              <w:rPr>
                <w:rFonts w:ascii="Arial" w:hAnsi="Arial" w:cs="Arial"/>
              </w:rPr>
              <w:t xml:space="preserve"> en las clases con sus aportes sobre el tema.</w:t>
            </w: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Creatividad y recursividad en el manejo de temas, técnicas y materiales.</w:t>
            </w:r>
          </w:p>
          <w:p w:rsidR="008B31FC" w:rsidRPr="0072539F" w:rsidRDefault="008B31FC" w:rsidP="00570FAC">
            <w:pPr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Manejo de elementos conceptuales básico.</w:t>
            </w:r>
          </w:p>
          <w:p w:rsidR="008B31FC" w:rsidRPr="0072539F" w:rsidRDefault="008B31FC" w:rsidP="00570FAC">
            <w:pPr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lastRenderedPageBreak/>
              <w:t>Presentación de los trabajos en forma oportuna, que contengan los requisitos conceptuales y técnicos, definidos.</w:t>
            </w:r>
          </w:p>
        </w:tc>
        <w:tc>
          <w:tcPr>
            <w:tcW w:w="2929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2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CON LAS COMPETENCIAS CIUDADANAS</w:t>
            </w: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Conjuga las relaciones con las que el hombre se comunica con sí mismo, con los demás, con las cosas y la naturaleza.</w:t>
            </w:r>
          </w:p>
          <w:p w:rsidR="008B31FC" w:rsidRPr="0072539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2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CON SOCIALES Y LENGUA CASTELLANA</w:t>
            </w:r>
          </w:p>
          <w:p w:rsidR="008B31FC" w:rsidRPr="0072539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t>En el desarrollo de la expresión verbal, gestual, oral, escrita y creativa.</w:t>
            </w:r>
          </w:p>
          <w:p w:rsidR="008B31FC" w:rsidRPr="0072539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72539F" w:rsidRDefault="008B31FC" w:rsidP="008B31FC">
            <w:pPr>
              <w:pStyle w:val="Sinespaciado"/>
              <w:numPr>
                <w:ilvl w:val="0"/>
                <w:numId w:val="12"/>
              </w:numPr>
              <w:spacing w:line="276" w:lineRule="auto"/>
              <w:ind w:left="360"/>
              <w:rPr>
                <w:rFonts w:ascii="Arial" w:hAnsi="Arial" w:cs="Arial"/>
              </w:rPr>
            </w:pPr>
            <w:r w:rsidRPr="0072539F">
              <w:rPr>
                <w:rFonts w:ascii="Arial" w:hAnsi="Arial" w:cs="Arial"/>
              </w:rPr>
              <w:lastRenderedPageBreak/>
              <w:t xml:space="preserve">Con las áreas y asignaturas de: Religión, Sociales, Civismo, Ética, Castellano, </w:t>
            </w:r>
            <w:proofErr w:type="gramStart"/>
            <w:r w:rsidRPr="0072539F">
              <w:rPr>
                <w:rFonts w:ascii="Arial" w:hAnsi="Arial" w:cs="Arial"/>
              </w:rPr>
              <w:t>Inglés</w:t>
            </w:r>
            <w:proofErr w:type="gramEnd"/>
            <w:r w:rsidRPr="0072539F">
              <w:rPr>
                <w:rFonts w:ascii="Arial" w:hAnsi="Arial" w:cs="Arial"/>
              </w:rPr>
              <w:t>, Tecnología.</w:t>
            </w:r>
          </w:p>
          <w:p w:rsidR="008B31FC" w:rsidRPr="00AE1937" w:rsidRDefault="008B31FC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539F">
              <w:rPr>
                <w:rFonts w:ascii="Arial" w:hAnsi="Arial" w:cs="Arial"/>
                <w:b/>
              </w:rPr>
              <w:t>Actividad</w:t>
            </w:r>
            <w:r w:rsidRPr="0072539F">
              <w:rPr>
                <w:rFonts w:ascii="Arial" w:hAnsi="Arial" w:cs="Arial"/>
              </w:rPr>
              <w:t xml:space="preserve">: </w:t>
            </w:r>
            <w:r w:rsidRPr="0072539F">
              <w:rPr>
                <w:rFonts w:ascii="Arial" w:hAnsi="Arial" w:cs="Arial"/>
                <w:lang w:eastAsia="es-ES"/>
              </w:rPr>
              <w:t>Escribir e ilustrar una cuento o narración donde sea importante respetar las normas de tránsito.</w:t>
            </w:r>
          </w:p>
        </w:tc>
      </w:tr>
    </w:tbl>
    <w:p w:rsidR="008B31FC" w:rsidRDefault="008B31FC" w:rsidP="008B31FC"/>
    <w:p w:rsidR="008B31FC" w:rsidRDefault="008B31FC" w:rsidP="008B31FC"/>
    <w:tbl>
      <w:tblPr>
        <w:tblStyle w:val="Tablaconcuadrcula"/>
        <w:tblW w:w="10046" w:type="dxa"/>
        <w:tblInd w:w="-553" w:type="dxa"/>
        <w:tblLayout w:type="fixed"/>
        <w:tblLook w:val="04A0" w:firstRow="1" w:lastRow="0" w:firstColumn="1" w:lastColumn="0" w:noHBand="0" w:noVBand="1"/>
      </w:tblPr>
      <w:tblGrid>
        <w:gridCol w:w="2936"/>
        <w:gridCol w:w="2007"/>
        <w:gridCol w:w="80"/>
        <w:gridCol w:w="2188"/>
        <w:gridCol w:w="2835"/>
      </w:tblGrid>
      <w:tr w:rsidR="008B31FC" w:rsidRPr="00AE1937" w:rsidTr="00570FAC">
        <w:trPr>
          <w:trHeight w:val="567"/>
        </w:trPr>
        <w:tc>
          <w:tcPr>
            <w:tcW w:w="10046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8B31FC" w:rsidRPr="00AE1937" w:rsidTr="00570FAC">
        <w:trPr>
          <w:trHeight w:val="567"/>
        </w:trPr>
        <w:tc>
          <w:tcPr>
            <w:tcW w:w="10046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8B31FC" w:rsidRPr="00AE1937" w:rsidTr="00570FAC">
        <w:trPr>
          <w:trHeight w:val="567"/>
        </w:trPr>
        <w:tc>
          <w:tcPr>
            <w:tcW w:w="5023" w:type="dxa"/>
            <w:gridSpan w:val="3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7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5023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3</w:t>
            </w:r>
          </w:p>
        </w:tc>
      </w:tr>
      <w:tr w:rsidR="008B31FC" w:rsidRPr="00AE1937" w:rsidTr="00570FAC">
        <w:trPr>
          <w:trHeight w:val="567"/>
        </w:trPr>
        <w:tc>
          <w:tcPr>
            <w:tcW w:w="10046" w:type="dxa"/>
            <w:gridSpan w:val="5"/>
            <w:vAlign w:val="center"/>
          </w:tcPr>
          <w:p w:rsidR="008B31FC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PREGUNTA PROBLEMATIZADORA: </w:t>
            </w: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b/>
                <w:sz w:val="24"/>
                <w:szCs w:val="24"/>
              </w:rPr>
              <w:t>¿</w:t>
            </w:r>
            <w:r w:rsidRPr="003B0215">
              <w:rPr>
                <w:rFonts w:ascii="Arial" w:hAnsi="Arial" w:cs="Arial"/>
                <w:sz w:val="24"/>
                <w:szCs w:val="24"/>
              </w:rPr>
              <w:t xml:space="preserve">Cómo establecer la relación del ser humano </w:t>
            </w:r>
            <w:proofErr w:type="gramStart"/>
            <w:r w:rsidRPr="003B0215">
              <w:rPr>
                <w:rFonts w:ascii="Arial" w:hAnsi="Arial" w:cs="Arial"/>
                <w:sz w:val="24"/>
                <w:szCs w:val="24"/>
              </w:rPr>
              <w:t>con  objetos</w:t>
            </w:r>
            <w:proofErr w:type="gramEnd"/>
            <w:r w:rsidRPr="003B0215">
              <w:rPr>
                <w:rFonts w:ascii="Arial" w:hAnsi="Arial" w:cs="Arial"/>
                <w:sz w:val="24"/>
                <w:szCs w:val="24"/>
              </w:rPr>
              <w:t xml:space="preserve"> cotidianos, para, a través del mimetismo y las técnicas de arte realista y neofigurativas, exaltar la figura humana o partes de ella?</w:t>
            </w: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13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>Comprender la importancia de los derechos sexuales y reproductivos y analizar sus implicaciones en la vida.</w:t>
            </w:r>
          </w:p>
        </w:tc>
      </w:tr>
      <w:tr w:rsidR="008B31FC" w:rsidRPr="00AE1937" w:rsidTr="00570FAC">
        <w:trPr>
          <w:trHeight w:val="567"/>
        </w:trPr>
        <w:tc>
          <w:tcPr>
            <w:tcW w:w="2936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007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835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8B31FC" w:rsidRPr="00AE1937" w:rsidTr="00570FAC">
        <w:trPr>
          <w:trHeight w:val="567"/>
        </w:trPr>
        <w:tc>
          <w:tcPr>
            <w:tcW w:w="2936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8B31FC">
            <w:pPr>
              <w:pStyle w:val="Prrafodelista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Analiza y aplica lenguajes neofigurativos y realistas, que representan la figura humana.</w:t>
            </w:r>
            <w:r>
              <w:rPr>
                <w:rFonts w:ascii="Arial" w:hAnsi="Arial" w:cs="Arial"/>
              </w:rPr>
              <w:t xml:space="preserve"> (COMPETENCIA 2)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8B31FC">
            <w:pPr>
              <w:pStyle w:val="Prrafodelista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Comprende y usa las nociones básicas del mimetismo artístico en representaciones de partes del cuerpo humano y de la naturaleza.</w:t>
            </w:r>
            <w:r>
              <w:rPr>
                <w:rFonts w:ascii="Arial" w:hAnsi="Arial" w:cs="Arial"/>
              </w:rPr>
              <w:t xml:space="preserve"> (COMPETENCIA 3)</w:t>
            </w:r>
          </w:p>
          <w:p w:rsidR="008B31FC" w:rsidRPr="007045AF" w:rsidRDefault="008B31FC" w:rsidP="00570FAC">
            <w:pPr>
              <w:pStyle w:val="Prrafodelista"/>
              <w:rPr>
                <w:rFonts w:ascii="Arial" w:hAnsi="Arial" w:cs="Arial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>Diseña y decora una composición mimética con la relación figura fondo.</w:t>
            </w:r>
            <w:r>
              <w:rPr>
                <w:rFonts w:ascii="Arial" w:hAnsi="Arial" w:cs="Arial"/>
              </w:rPr>
              <w:t xml:space="preserve"> (COMPETENCIA 3)</w:t>
            </w:r>
          </w:p>
        </w:tc>
        <w:tc>
          <w:tcPr>
            <w:tcW w:w="2007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8B31FC">
            <w:pPr>
              <w:pStyle w:val="Prrafodelista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Artes Visuales (La figura humana en el Arte Realista y Neofigurativo).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>Artes Visuales (Mimetismo en la composición artística).</w:t>
            </w:r>
          </w:p>
        </w:tc>
        <w:tc>
          <w:tcPr>
            <w:tcW w:w="2268" w:type="dxa"/>
            <w:gridSpan w:val="2"/>
          </w:tcPr>
          <w:p w:rsidR="008B31FC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8B31FC" w:rsidRPr="007045AF" w:rsidRDefault="008B31FC" w:rsidP="008B31F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gramStart"/>
            <w:r w:rsidRPr="007045AF">
              <w:rPr>
                <w:rFonts w:ascii="Arial" w:hAnsi="Arial" w:cs="Arial"/>
              </w:rPr>
              <w:t>Participación activa</w:t>
            </w:r>
            <w:proofErr w:type="gramEnd"/>
            <w:r w:rsidRPr="007045AF">
              <w:rPr>
                <w:rFonts w:ascii="Arial" w:hAnsi="Arial" w:cs="Arial"/>
              </w:rPr>
              <w:t xml:space="preserve"> en las clases con sus aportes sobre el tema.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Default="008B31FC" w:rsidP="008B31F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Creatividad y recursividad en el manejo de temas, técnicas y materi</w:t>
            </w:r>
            <w:r>
              <w:rPr>
                <w:rFonts w:ascii="Arial" w:hAnsi="Arial" w:cs="Arial"/>
              </w:rPr>
              <w:t>ales.</w:t>
            </w:r>
          </w:p>
          <w:p w:rsidR="008B31FC" w:rsidRPr="003B0215" w:rsidRDefault="008B31FC" w:rsidP="00570FAC">
            <w:pPr>
              <w:pStyle w:val="Prrafodelista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 xml:space="preserve">Manejo de elementos </w:t>
            </w:r>
            <w:r w:rsidRPr="007045AF">
              <w:rPr>
                <w:rFonts w:ascii="Arial" w:hAnsi="Arial" w:cs="Arial"/>
              </w:rPr>
              <w:lastRenderedPageBreak/>
              <w:t>conceptuales básicos</w:t>
            </w:r>
            <w:r>
              <w:rPr>
                <w:rFonts w:ascii="Arial" w:hAnsi="Arial" w:cs="Arial"/>
              </w:rPr>
              <w:t>.</w:t>
            </w:r>
          </w:p>
          <w:p w:rsidR="008B31FC" w:rsidRDefault="008B31FC" w:rsidP="00570FAC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>Presentación de los trabajos en forma oportuna, que contengan los requisitos conceptuales y técnicos, definidos</w:t>
            </w:r>
          </w:p>
        </w:tc>
        <w:tc>
          <w:tcPr>
            <w:tcW w:w="2835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 xml:space="preserve">CON LAS CIENCIAS NATURALES </w:t>
            </w:r>
          </w:p>
          <w:p w:rsidR="008B31FC" w:rsidRPr="007045AF" w:rsidRDefault="008B31FC" w:rsidP="008B31F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La sensibilidad cenestésica desde la conciencia que se tiene del cuerpo y sus tensiones, que permite identificar un esquema del cuerpo humano y su relación con el entorno.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7045AF" w:rsidRDefault="008B31FC" w:rsidP="008B31FC">
            <w:pPr>
              <w:pStyle w:val="Sinespaciado"/>
              <w:numPr>
                <w:ilvl w:val="0"/>
                <w:numId w:val="15"/>
              </w:numPr>
              <w:spacing w:line="276" w:lineRule="auto"/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 xml:space="preserve">Con las áreas y asignaturas de: Religión, Sociales, Civismo, Ética, </w:t>
            </w:r>
            <w:r w:rsidRPr="007045AF">
              <w:rPr>
                <w:rFonts w:ascii="Arial" w:hAnsi="Arial" w:cs="Arial"/>
              </w:rPr>
              <w:lastRenderedPageBreak/>
              <w:t xml:space="preserve">Castellano, </w:t>
            </w:r>
            <w:proofErr w:type="gramStart"/>
            <w:r w:rsidRPr="007045AF">
              <w:rPr>
                <w:rFonts w:ascii="Arial" w:hAnsi="Arial" w:cs="Arial"/>
              </w:rPr>
              <w:t>Inglés</w:t>
            </w:r>
            <w:proofErr w:type="gramEnd"/>
            <w:r w:rsidRPr="007045AF">
              <w:rPr>
                <w:rFonts w:ascii="Arial" w:hAnsi="Arial" w:cs="Arial"/>
              </w:rPr>
              <w:t>, Tecnología.</w:t>
            </w: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  <w:b/>
              </w:rPr>
              <w:t>Actividad</w:t>
            </w:r>
            <w:r w:rsidRPr="003B0215">
              <w:rPr>
                <w:rFonts w:ascii="Arial" w:hAnsi="Arial" w:cs="Arial"/>
              </w:rPr>
              <w:t xml:space="preserve">: tomado como referencia obras de arte del género artístico </w:t>
            </w:r>
            <w:r w:rsidRPr="003B0215">
              <w:rPr>
                <w:rFonts w:ascii="Arial" w:hAnsi="Arial" w:cs="Arial"/>
                <w:b/>
              </w:rPr>
              <w:t>El Desnudo</w:t>
            </w:r>
            <w:r w:rsidRPr="003B0215">
              <w:rPr>
                <w:rFonts w:ascii="Arial" w:hAnsi="Arial" w:cs="Arial"/>
              </w:rPr>
              <w:t xml:space="preserve">, diseñar carteles que resalten la </w:t>
            </w:r>
            <w:r w:rsidRPr="003B0215">
              <w:rPr>
                <w:rFonts w:ascii="Arial" w:hAnsi="Arial" w:cs="Arial"/>
                <w:lang w:eastAsia="es-ES"/>
              </w:rPr>
              <w:t>importancia de los derechos sexuales y reproductivos.</w:t>
            </w:r>
          </w:p>
          <w:p w:rsidR="008B31FC" w:rsidRDefault="008B31FC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  <w:p w:rsidR="008B31FC" w:rsidRPr="00AE1937" w:rsidRDefault="008B31FC" w:rsidP="00570FAC">
            <w:pPr>
              <w:pStyle w:val="Sinespaciado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</w:tc>
      </w:tr>
    </w:tbl>
    <w:p w:rsidR="008B31FC" w:rsidRDefault="008B31FC" w:rsidP="008B31FC"/>
    <w:p w:rsidR="008B31FC" w:rsidRDefault="008B31FC" w:rsidP="008B31FC"/>
    <w:p w:rsidR="008B31FC" w:rsidRDefault="008B31FC" w:rsidP="008B31FC"/>
    <w:p w:rsidR="008B31FC" w:rsidRDefault="008B31FC" w:rsidP="008B31FC"/>
    <w:tbl>
      <w:tblPr>
        <w:tblStyle w:val="Tablaconcuadrcula"/>
        <w:tblW w:w="10054" w:type="dxa"/>
        <w:tblInd w:w="-561" w:type="dxa"/>
        <w:tblLook w:val="04A0" w:firstRow="1" w:lastRow="0" w:firstColumn="1" w:lastColumn="0" w:noHBand="0" w:noVBand="1"/>
      </w:tblPr>
      <w:tblGrid>
        <w:gridCol w:w="2966"/>
        <w:gridCol w:w="2061"/>
        <w:gridCol w:w="65"/>
        <w:gridCol w:w="2268"/>
        <w:gridCol w:w="2694"/>
      </w:tblGrid>
      <w:tr w:rsidR="008B31FC" w:rsidRPr="00AE1937" w:rsidTr="00570FAC">
        <w:trPr>
          <w:trHeight w:val="567"/>
        </w:trPr>
        <w:tc>
          <w:tcPr>
            <w:tcW w:w="10054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8B31FC" w:rsidRPr="00AE1937" w:rsidTr="00570FAC">
        <w:trPr>
          <w:trHeight w:val="567"/>
        </w:trPr>
        <w:tc>
          <w:tcPr>
            <w:tcW w:w="10054" w:type="dxa"/>
            <w:gridSpan w:val="5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8B31FC" w:rsidRPr="00AE1937" w:rsidTr="00570FAC">
        <w:trPr>
          <w:trHeight w:val="567"/>
        </w:trPr>
        <w:tc>
          <w:tcPr>
            <w:tcW w:w="5027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7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5027" w:type="dxa"/>
            <w:gridSpan w:val="3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4</w:t>
            </w:r>
          </w:p>
        </w:tc>
      </w:tr>
      <w:tr w:rsidR="008B31FC" w:rsidRPr="00AE1937" w:rsidTr="00570FAC">
        <w:trPr>
          <w:trHeight w:val="567"/>
        </w:trPr>
        <w:tc>
          <w:tcPr>
            <w:tcW w:w="10054" w:type="dxa"/>
            <w:gridSpan w:val="5"/>
            <w:vAlign w:val="center"/>
          </w:tcPr>
          <w:p w:rsidR="008B31FC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PREGUNTA PROBLEMATIZADORA: </w:t>
            </w: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 xml:space="preserve">¿Cuáles son los medios y los materiales que se deben utilizar en la Educación Artística para que la relación estudiante - medio ambiente, se dé en forma respetuosa? </w:t>
            </w:r>
          </w:p>
          <w:p w:rsidR="008B31FC" w:rsidRPr="003B0215" w:rsidRDefault="008B31FC" w:rsidP="008B31FC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3B0215">
              <w:rPr>
                <w:rFonts w:ascii="Arial" w:hAnsi="Arial" w:cs="Arial"/>
                <w:sz w:val="24"/>
                <w:szCs w:val="24"/>
              </w:rPr>
              <w:t>Reconocer que los seres vivos y el medio ambiente son un recurso único e irrepetible que merece respeto y consideración.</w:t>
            </w:r>
          </w:p>
          <w:p w:rsidR="008B31FC" w:rsidRPr="00AE1937" w:rsidRDefault="008B31FC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B31FC" w:rsidRPr="00AE1937" w:rsidTr="00570FAC">
        <w:trPr>
          <w:trHeight w:val="567"/>
        </w:trPr>
        <w:tc>
          <w:tcPr>
            <w:tcW w:w="2966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126" w:type="dxa"/>
            <w:gridSpan w:val="2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694" w:type="dxa"/>
            <w:vAlign w:val="center"/>
          </w:tcPr>
          <w:p w:rsidR="008B31FC" w:rsidRPr="00AE1937" w:rsidRDefault="008B31FC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8B31FC" w:rsidRPr="00AE1937" w:rsidTr="00570FAC">
        <w:trPr>
          <w:trHeight w:val="567"/>
        </w:trPr>
        <w:tc>
          <w:tcPr>
            <w:tcW w:w="2966" w:type="dxa"/>
            <w:vAlign w:val="center"/>
          </w:tcPr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3B0215">
              <w:t xml:space="preserve">Elabora modelado </w:t>
            </w:r>
            <w:r w:rsidRPr="00870F92">
              <w:t>tridimensional (máscara) con modelo, aplicando la técnica del papel de piedra. (COMPETENCIA 3)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t>Realiza composición artística en formato díptico. (COMPETENCIA 3)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t>Realiza ejercicios figurativos y abstractos, recortando y pegando figuras en papel. (COMPETENCIA 1)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lastRenderedPageBreak/>
              <w:t>Comprende los elementos principales de la perspectiva frontal en figuras geométricas (COMPETENCIA 1)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t>Representa en perspectiva frontal lugares que habita. (COMPETENCIA 3)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t>Experimenta el formato Díptico en el ejercicio grafico “cadáver Exquisito”. (COMPETENCIA 3)</w:t>
            </w:r>
          </w:p>
          <w:p w:rsidR="008B31FC" w:rsidRPr="00870F92" w:rsidRDefault="008B31FC" w:rsidP="008B31FC">
            <w:pPr>
              <w:pStyle w:val="Sinespaciado"/>
              <w:numPr>
                <w:ilvl w:val="0"/>
                <w:numId w:val="20"/>
              </w:numPr>
            </w:pPr>
            <w:r w:rsidRPr="00870F92">
              <w:t>Representa un sueño en una composición artística con formato Díptico. (COMPETENCIA 3)</w:t>
            </w: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870F92">
              <w:t>Interpreta instrucciones escritas y orales en elaboración de figuras tridimensionales. (COMPETENCIA 2)</w:t>
            </w:r>
          </w:p>
        </w:tc>
        <w:tc>
          <w:tcPr>
            <w:tcW w:w="2126" w:type="dxa"/>
            <w:gridSpan w:val="2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7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Expresividad Plástica (Modelado con papel de piedra).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7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Transparencias con papel, siluetas planas.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7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lastRenderedPageBreak/>
              <w:t>Dibujo con modelos orgánicos (vegetales, verduras y frutas).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1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>Artes visuales (Perspectiva frontal, composición formato díptico y taller de Origami).</w:t>
            </w:r>
          </w:p>
        </w:tc>
        <w:tc>
          <w:tcPr>
            <w:tcW w:w="2268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8"/>
              </w:numPr>
              <w:ind w:left="360"/>
              <w:rPr>
                <w:rFonts w:ascii="Arial" w:hAnsi="Arial" w:cs="Arial"/>
              </w:rPr>
            </w:pPr>
            <w:proofErr w:type="gramStart"/>
            <w:r w:rsidRPr="003B0215">
              <w:rPr>
                <w:rFonts w:ascii="Arial" w:hAnsi="Arial" w:cs="Arial"/>
              </w:rPr>
              <w:t>Participación activa</w:t>
            </w:r>
            <w:proofErr w:type="gramEnd"/>
            <w:r w:rsidRPr="003B0215">
              <w:rPr>
                <w:rFonts w:ascii="Arial" w:hAnsi="Arial" w:cs="Arial"/>
              </w:rPr>
              <w:t xml:space="preserve"> en las clases con sus aportes sobre el tema.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8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Creatividad y recursividad en el manejo de temas, técnicas y materiales.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8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Manejo de elementos conceptuales básicos.</w:t>
            </w:r>
          </w:p>
          <w:p w:rsidR="008B31FC" w:rsidRPr="007045AF" w:rsidRDefault="008B31FC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8B31FC" w:rsidRPr="00AE1937" w:rsidRDefault="008B31FC" w:rsidP="008B31FC">
            <w:pPr>
              <w:pStyle w:val="Sinespaciado"/>
              <w:numPr>
                <w:ilvl w:val="0"/>
                <w:numId w:val="1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045AF">
              <w:rPr>
                <w:rFonts w:ascii="Arial" w:hAnsi="Arial" w:cs="Arial"/>
              </w:rPr>
              <w:t>Presentación de los trabajos en forma oportuna, que contengan los requisitos conceptuales y técnicos, definidos</w:t>
            </w:r>
          </w:p>
        </w:tc>
        <w:tc>
          <w:tcPr>
            <w:tcW w:w="2694" w:type="dxa"/>
          </w:tcPr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COMPETENCIAS CIUDADANAS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>El respeto por la vida y todos los seres vivos.</w:t>
            </w:r>
          </w:p>
          <w:p w:rsidR="008B31FC" w:rsidRPr="007045AF" w:rsidRDefault="008B31FC" w:rsidP="00570FAC">
            <w:pPr>
              <w:pStyle w:val="Prrafodelista"/>
              <w:ind w:left="-360"/>
              <w:rPr>
                <w:rFonts w:ascii="Arial" w:hAnsi="Arial" w:cs="Arial"/>
              </w:rPr>
            </w:pPr>
          </w:p>
          <w:p w:rsidR="008B31FC" w:rsidRPr="003B0215" w:rsidRDefault="008B31FC" w:rsidP="008B31FC">
            <w:pPr>
              <w:pStyle w:val="Prrafodelista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</w:rPr>
              <w:t>BIOLOGÍA</w:t>
            </w:r>
          </w:p>
          <w:p w:rsidR="008B31FC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 xml:space="preserve">La conciencia de que la naturaleza es la fuente de vida y a la vez, la inspiración </w:t>
            </w:r>
            <w:r w:rsidRPr="007045AF">
              <w:rPr>
                <w:rFonts w:ascii="Arial" w:hAnsi="Arial" w:cs="Arial"/>
              </w:rPr>
              <w:lastRenderedPageBreak/>
              <w:t>para el arte. Se debe cuidar y proteger, a través de la reutilización de sus materiales.</w:t>
            </w:r>
          </w:p>
          <w:p w:rsidR="008B31FC" w:rsidRPr="007045AF" w:rsidRDefault="008B31FC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8B31FC" w:rsidRPr="007045AF" w:rsidRDefault="008B31FC" w:rsidP="008B31FC">
            <w:pPr>
              <w:pStyle w:val="Sinespaciado"/>
              <w:numPr>
                <w:ilvl w:val="0"/>
                <w:numId w:val="19"/>
              </w:numPr>
              <w:spacing w:line="276" w:lineRule="auto"/>
              <w:ind w:left="360"/>
              <w:rPr>
                <w:rFonts w:ascii="Arial" w:hAnsi="Arial" w:cs="Arial"/>
              </w:rPr>
            </w:pPr>
            <w:r w:rsidRPr="007045AF">
              <w:rPr>
                <w:rFonts w:ascii="Arial" w:hAnsi="Arial" w:cs="Arial"/>
              </w:rPr>
              <w:t xml:space="preserve">Con las áreas y asignaturas de: Religión, Sociales, Civismo, Ética, Castellano, </w:t>
            </w:r>
            <w:proofErr w:type="gramStart"/>
            <w:r w:rsidRPr="007045AF">
              <w:rPr>
                <w:rFonts w:ascii="Arial" w:hAnsi="Arial" w:cs="Arial"/>
              </w:rPr>
              <w:t>Inglés</w:t>
            </w:r>
            <w:proofErr w:type="gramEnd"/>
            <w:r w:rsidRPr="007045AF">
              <w:rPr>
                <w:rFonts w:ascii="Arial" w:hAnsi="Arial" w:cs="Arial"/>
              </w:rPr>
              <w:t>, Tecnología.</w:t>
            </w:r>
          </w:p>
          <w:p w:rsidR="008B31FC" w:rsidRPr="003B0215" w:rsidRDefault="008B31FC" w:rsidP="00570FAC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</w:rPr>
            </w:pPr>
            <w:r w:rsidRPr="003B0215">
              <w:rPr>
                <w:rFonts w:ascii="Arial" w:hAnsi="Arial" w:cs="Arial"/>
                <w:b/>
              </w:rPr>
              <w:t>Actividad</w:t>
            </w:r>
            <w:r w:rsidRPr="003B0215">
              <w:rPr>
                <w:rFonts w:ascii="Arial" w:hAnsi="Arial" w:cs="Arial"/>
              </w:rPr>
              <w:t xml:space="preserve">: </w:t>
            </w:r>
            <w:r w:rsidRPr="003B0215">
              <w:rPr>
                <w:rFonts w:ascii="Arial" w:hAnsi="Arial" w:cs="Arial"/>
                <w:lang w:eastAsia="es-ES"/>
              </w:rPr>
              <w:t xml:space="preserve">Diseña y decora en formato díptico la problemática de la contaminación ambiental en el barrio o municipio.  </w:t>
            </w:r>
          </w:p>
          <w:p w:rsidR="008B31FC" w:rsidRPr="00AE1937" w:rsidRDefault="008B31FC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</w:tc>
      </w:tr>
    </w:tbl>
    <w:p w:rsidR="008B31FC" w:rsidRDefault="008B31FC">
      <w:bookmarkStart w:id="0" w:name="_GoBack"/>
      <w:bookmarkEnd w:id="0"/>
    </w:p>
    <w:sectPr w:rsidR="008B31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2828"/>
    <w:multiLevelType w:val="hybridMultilevel"/>
    <w:tmpl w:val="97E81B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5003C"/>
    <w:multiLevelType w:val="hybridMultilevel"/>
    <w:tmpl w:val="4B0A48C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01686"/>
    <w:multiLevelType w:val="hybridMultilevel"/>
    <w:tmpl w:val="99CA48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E75FA"/>
    <w:multiLevelType w:val="hybridMultilevel"/>
    <w:tmpl w:val="B05661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6F2374"/>
    <w:multiLevelType w:val="hybridMultilevel"/>
    <w:tmpl w:val="7EDC4296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11B29"/>
    <w:multiLevelType w:val="hybridMultilevel"/>
    <w:tmpl w:val="383A87DA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398D"/>
    <w:multiLevelType w:val="hybridMultilevel"/>
    <w:tmpl w:val="05FAA97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FD36A9"/>
    <w:multiLevelType w:val="hybridMultilevel"/>
    <w:tmpl w:val="7E506B9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07C31"/>
    <w:multiLevelType w:val="hybridMultilevel"/>
    <w:tmpl w:val="80581CD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237D3"/>
    <w:multiLevelType w:val="hybridMultilevel"/>
    <w:tmpl w:val="D4404FF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F3F5E"/>
    <w:multiLevelType w:val="hybridMultilevel"/>
    <w:tmpl w:val="9AAC20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B7452"/>
    <w:multiLevelType w:val="hybridMultilevel"/>
    <w:tmpl w:val="6514400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12998"/>
    <w:multiLevelType w:val="hybridMultilevel"/>
    <w:tmpl w:val="A844A3F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6596C"/>
    <w:multiLevelType w:val="hybridMultilevel"/>
    <w:tmpl w:val="80C0A6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A54EA"/>
    <w:multiLevelType w:val="hybridMultilevel"/>
    <w:tmpl w:val="A058F7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66A75"/>
    <w:multiLevelType w:val="hybridMultilevel"/>
    <w:tmpl w:val="C106BA1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B25038"/>
    <w:multiLevelType w:val="hybridMultilevel"/>
    <w:tmpl w:val="5C2CA1B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D328AD"/>
    <w:multiLevelType w:val="hybridMultilevel"/>
    <w:tmpl w:val="324A8B2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666E12E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A79E4"/>
    <w:multiLevelType w:val="hybridMultilevel"/>
    <w:tmpl w:val="402C3EF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1D2D32"/>
    <w:multiLevelType w:val="hybridMultilevel"/>
    <w:tmpl w:val="235A84B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15"/>
  </w:num>
  <w:num w:numId="5">
    <w:abstractNumId w:val="13"/>
  </w:num>
  <w:num w:numId="6">
    <w:abstractNumId w:val="6"/>
  </w:num>
  <w:num w:numId="7">
    <w:abstractNumId w:val="12"/>
  </w:num>
  <w:num w:numId="8">
    <w:abstractNumId w:val="16"/>
  </w:num>
  <w:num w:numId="9">
    <w:abstractNumId w:val="2"/>
  </w:num>
  <w:num w:numId="10">
    <w:abstractNumId w:val="1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10"/>
  </w:num>
  <w:num w:numId="18">
    <w:abstractNumId w:val="8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1FC"/>
    <w:rsid w:val="008B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8564B-9F38-4512-A2B0-31CD94D2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1F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8B31F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8B31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B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8B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2018-01-14T21:05:00Z</dcterms:created>
  <dcterms:modified xsi:type="dcterms:W3CDTF">2018-01-14T21:05:00Z</dcterms:modified>
</cp:coreProperties>
</file>